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1541" w14:textId="4D8670E2" w:rsidR="00721B58" w:rsidRPr="00D13993" w:rsidRDefault="00155B7C" w:rsidP="00835BB4">
      <w:pPr>
        <w:ind w:left="3600" w:firstLine="720"/>
        <w:rPr>
          <w:b/>
          <w:bCs/>
          <w:sz w:val="24"/>
          <w:szCs w:val="24"/>
        </w:rPr>
      </w:pPr>
      <w:bookmarkStart w:id="0" w:name="_Hlk84243852"/>
      <w:bookmarkEnd w:id="0"/>
      <w:r>
        <w:rPr>
          <w:b/>
          <w:bCs/>
          <w:sz w:val="24"/>
          <w:szCs w:val="24"/>
        </w:rPr>
        <w:t xml:space="preserve"> </w:t>
      </w:r>
      <w:r w:rsidR="00721B58" w:rsidRPr="00D13993">
        <w:rPr>
          <w:noProof/>
          <w:sz w:val="24"/>
          <w:szCs w:val="24"/>
        </w:rPr>
        <w:drawing>
          <wp:inline distT="0" distB="0" distL="0" distR="0" wp14:anchorId="0385F929" wp14:editId="50658D2D">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00721B58" w:rsidRPr="00D13993">
        <w:rPr>
          <w:b/>
          <w:bCs/>
          <w:sz w:val="24"/>
          <w:szCs w:val="24"/>
        </w:rPr>
        <w:t xml:space="preserve">  </w:t>
      </w:r>
    </w:p>
    <w:p w14:paraId="24ED75BE" w14:textId="0A4DB840" w:rsidR="00974C6B" w:rsidRPr="00D13993" w:rsidRDefault="00BE2656" w:rsidP="00E135F8">
      <w:pPr>
        <w:rPr>
          <w:b/>
          <w:bCs/>
          <w:sz w:val="24"/>
          <w:szCs w:val="24"/>
          <w:u w:val="single"/>
        </w:rPr>
      </w:pPr>
      <w:r w:rsidRPr="00D13993">
        <w:rPr>
          <w:b/>
          <w:bCs/>
          <w:sz w:val="24"/>
          <w:szCs w:val="24"/>
        </w:rPr>
        <w:t xml:space="preserve">  </w:t>
      </w:r>
      <w:r w:rsidRPr="00D13993">
        <w:rPr>
          <w:b/>
          <w:bCs/>
          <w:sz w:val="24"/>
          <w:szCs w:val="24"/>
        </w:rPr>
        <w:tab/>
      </w:r>
      <w:r w:rsidRPr="00D13993">
        <w:rPr>
          <w:b/>
          <w:bCs/>
          <w:sz w:val="24"/>
          <w:szCs w:val="24"/>
        </w:rPr>
        <w:tab/>
      </w:r>
      <w:r w:rsidRPr="00D13993">
        <w:rPr>
          <w:b/>
          <w:bCs/>
          <w:sz w:val="24"/>
          <w:szCs w:val="24"/>
        </w:rPr>
        <w:tab/>
      </w:r>
      <w:r w:rsidRPr="00D13993">
        <w:rPr>
          <w:b/>
          <w:bCs/>
          <w:sz w:val="24"/>
          <w:szCs w:val="24"/>
        </w:rPr>
        <w:tab/>
        <w:t xml:space="preserve">   </w:t>
      </w:r>
      <w:r w:rsidR="00D97F6A" w:rsidRPr="00D13993">
        <w:rPr>
          <w:b/>
          <w:bCs/>
          <w:sz w:val="24"/>
          <w:szCs w:val="24"/>
        </w:rPr>
        <w:t xml:space="preserve">              </w:t>
      </w:r>
      <w:r w:rsidRPr="00D13993">
        <w:rPr>
          <w:b/>
          <w:bCs/>
          <w:sz w:val="24"/>
          <w:szCs w:val="24"/>
        </w:rPr>
        <w:t xml:space="preserve"> </w:t>
      </w:r>
      <w:r w:rsidR="00443449" w:rsidRPr="00D13993">
        <w:rPr>
          <w:b/>
          <w:bCs/>
          <w:sz w:val="24"/>
          <w:szCs w:val="24"/>
          <w:u w:val="single"/>
        </w:rPr>
        <w:t>Q</w:t>
      </w:r>
      <w:r w:rsidR="00936F69" w:rsidRPr="00D13993">
        <w:rPr>
          <w:b/>
          <w:bCs/>
          <w:sz w:val="24"/>
          <w:szCs w:val="24"/>
          <w:u w:val="single"/>
        </w:rPr>
        <w:t>uick Guide for New</w:t>
      </w:r>
      <w:r w:rsidR="00443449" w:rsidRPr="00D13993">
        <w:rPr>
          <w:b/>
          <w:bCs/>
          <w:sz w:val="24"/>
          <w:szCs w:val="24"/>
          <w:u w:val="single"/>
        </w:rPr>
        <w:t xml:space="preserve"> </w:t>
      </w:r>
      <w:r w:rsidR="00936F69" w:rsidRPr="00D13993">
        <w:rPr>
          <w:b/>
          <w:bCs/>
          <w:sz w:val="24"/>
          <w:szCs w:val="24"/>
          <w:u w:val="single"/>
        </w:rPr>
        <w:t xml:space="preserve">Applicants </w:t>
      </w:r>
    </w:p>
    <w:p w14:paraId="44CAC062" w14:textId="0E222DB3" w:rsidR="00936F69" w:rsidRPr="00D13993" w:rsidRDefault="00936F69" w:rsidP="00936F69">
      <w:pPr>
        <w:rPr>
          <w:sz w:val="24"/>
          <w:szCs w:val="24"/>
        </w:rPr>
      </w:pPr>
      <w:r w:rsidRPr="00D13993">
        <w:rPr>
          <w:sz w:val="24"/>
          <w:szCs w:val="24"/>
        </w:rPr>
        <w:t>1. A completed</w:t>
      </w:r>
      <w:r w:rsidRPr="00D13993">
        <w:rPr>
          <w:b/>
          <w:bCs/>
          <w:sz w:val="24"/>
          <w:szCs w:val="24"/>
        </w:rPr>
        <w:t xml:space="preserve"> </w:t>
      </w:r>
      <w:r w:rsidRPr="00D13993">
        <w:rPr>
          <w:sz w:val="24"/>
          <w:szCs w:val="24"/>
        </w:rPr>
        <w:t>application with weapon</w:t>
      </w:r>
      <w:r w:rsidR="00354FFA" w:rsidRPr="00D13993">
        <w:rPr>
          <w:sz w:val="24"/>
          <w:szCs w:val="24"/>
        </w:rPr>
        <w:t>(s)</w:t>
      </w:r>
      <w:r w:rsidRPr="00D13993">
        <w:rPr>
          <w:b/>
          <w:bCs/>
          <w:sz w:val="24"/>
          <w:szCs w:val="24"/>
        </w:rPr>
        <w:t xml:space="preserve"> </w:t>
      </w:r>
      <w:r w:rsidRPr="00D13993">
        <w:rPr>
          <w:sz w:val="24"/>
          <w:szCs w:val="24"/>
        </w:rPr>
        <w:t xml:space="preserve">information, a valid </w:t>
      </w:r>
      <w:r w:rsidR="004C1832">
        <w:rPr>
          <w:sz w:val="24"/>
          <w:szCs w:val="24"/>
        </w:rPr>
        <w:t>16-hour</w:t>
      </w:r>
      <w:r w:rsidR="002B17D2">
        <w:rPr>
          <w:sz w:val="24"/>
          <w:szCs w:val="24"/>
        </w:rPr>
        <w:t xml:space="preserve"> safety training certificate</w:t>
      </w:r>
      <w:r w:rsidRPr="00D13993">
        <w:rPr>
          <w:sz w:val="24"/>
          <w:szCs w:val="24"/>
        </w:rPr>
        <w:t>, Sheriff’s approval</w:t>
      </w:r>
      <w:r w:rsidRPr="00D13993">
        <w:rPr>
          <w:b/>
          <w:bCs/>
          <w:sz w:val="24"/>
          <w:szCs w:val="24"/>
        </w:rPr>
        <w:t xml:space="preserve"> </w:t>
      </w:r>
      <w:r w:rsidRPr="00D13993">
        <w:rPr>
          <w:sz w:val="24"/>
          <w:szCs w:val="24"/>
        </w:rPr>
        <w:t>and all fees</w:t>
      </w:r>
      <w:r w:rsidRPr="00D13993">
        <w:rPr>
          <w:b/>
          <w:bCs/>
          <w:sz w:val="24"/>
          <w:szCs w:val="24"/>
        </w:rPr>
        <w:t xml:space="preserve"> </w:t>
      </w:r>
      <w:r w:rsidRPr="00D13993">
        <w:rPr>
          <w:sz w:val="24"/>
          <w:szCs w:val="24"/>
        </w:rPr>
        <w:t xml:space="preserve">must be paid before your CCW permit can be issued. </w:t>
      </w:r>
    </w:p>
    <w:p w14:paraId="6D56C4F2" w14:textId="4C511574" w:rsidR="000470DA" w:rsidRPr="00D13993" w:rsidRDefault="00A10594" w:rsidP="000470DA">
      <w:pPr>
        <w:rPr>
          <w:sz w:val="24"/>
          <w:szCs w:val="24"/>
        </w:rPr>
      </w:pPr>
      <w:r w:rsidRPr="00D13993">
        <w:rPr>
          <w:sz w:val="24"/>
          <w:szCs w:val="24"/>
        </w:rPr>
        <w:t>2</w:t>
      </w:r>
      <w:r w:rsidR="00936F69" w:rsidRPr="00D13993">
        <w:rPr>
          <w:sz w:val="24"/>
          <w:szCs w:val="24"/>
        </w:rPr>
        <w:t xml:space="preserve">. </w:t>
      </w:r>
      <w:r w:rsidR="000470DA" w:rsidRPr="00D13993">
        <w:rPr>
          <w:sz w:val="24"/>
          <w:szCs w:val="24"/>
        </w:rPr>
        <w:t xml:space="preserve"> Applicants are responsible for checking their applications, via the “Order Tracker” link (provided by Permitium upon acceptance of their application) periodically for messages and to check the status of their application. Applicants will be able to see if uploaded items have been received but they will not be able to open or delete uploaded documents nor make any changes to the application.</w:t>
      </w:r>
    </w:p>
    <w:p w14:paraId="688CC3E7" w14:textId="10A99081" w:rsidR="000470DA" w:rsidRPr="00D13993" w:rsidRDefault="000470DA" w:rsidP="000470DA">
      <w:pPr>
        <w:pStyle w:val="ListParagraph"/>
        <w:numPr>
          <w:ilvl w:val="0"/>
          <w:numId w:val="1"/>
        </w:numPr>
        <w:rPr>
          <w:sz w:val="24"/>
          <w:szCs w:val="24"/>
        </w:rPr>
      </w:pPr>
      <w:r w:rsidRPr="00D13993">
        <w:rPr>
          <w:b/>
          <w:bCs/>
          <w:sz w:val="24"/>
          <w:szCs w:val="24"/>
          <w:u w:val="single"/>
        </w:rPr>
        <w:t xml:space="preserve">If </w:t>
      </w:r>
      <w:r w:rsidRPr="00D13993">
        <w:rPr>
          <w:sz w:val="24"/>
          <w:szCs w:val="24"/>
        </w:rPr>
        <w:t>you do not receive notifications or see any progress when checking your application (via the Permitium “Order Tracker”)</w:t>
      </w:r>
      <w:r w:rsidRPr="00D13993">
        <w:rPr>
          <w:b/>
          <w:bCs/>
          <w:sz w:val="24"/>
          <w:szCs w:val="24"/>
        </w:rPr>
        <w:t xml:space="preserve"> after six months </w:t>
      </w:r>
      <w:r w:rsidRPr="00D13993">
        <w:rPr>
          <w:sz w:val="24"/>
          <w:szCs w:val="24"/>
        </w:rPr>
        <w:t xml:space="preserve">of your appointment date, </w:t>
      </w:r>
      <w:r w:rsidRPr="00D13993">
        <w:rPr>
          <w:b/>
          <w:bCs/>
          <w:sz w:val="24"/>
          <w:szCs w:val="24"/>
        </w:rPr>
        <w:t xml:space="preserve">you </w:t>
      </w:r>
      <w:r w:rsidR="00C616BB" w:rsidRPr="00D13993">
        <w:rPr>
          <w:b/>
          <w:bCs/>
          <w:sz w:val="24"/>
          <w:szCs w:val="24"/>
        </w:rPr>
        <w:t>may</w:t>
      </w:r>
      <w:r w:rsidRPr="00D13993">
        <w:rPr>
          <w:b/>
          <w:bCs/>
          <w:sz w:val="24"/>
          <w:szCs w:val="24"/>
        </w:rPr>
        <w:t xml:space="preserve"> follow up with our CCW Unit at (209) 525-7135</w:t>
      </w:r>
      <w:r w:rsidRPr="00D13993">
        <w:rPr>
          <w:sz w:val="24"/>
          <w:szCs w:val="24"/>
        </w:rPr>
        <w:t xml:space="preserve">. Permitium does not “red flag” your application. </w:t>
      </w:r>
      <w:r w:rsidR="00D83765" w:rsidRPr="00D13993">
        <w:rPr>
          <w:sz w:val="24"/>
          <w:szCs w:val="24"/>
        </w:rPr>
        <w:t>If you contact the CCW Unit,</w:t>
      </w:r>
      <w:r w:rsidRPr="00D13993">
        <w:rPr>
          <w:sz w:val="24"/>
          <w:szCs w:val="24"/>
        </w:rPr>
        <w:t xml:space="preserve"> leave a clear message with your name, order number </w:t>
      </w:r>
      <w:r w:rsidR="00D83765" w:rsidRPr="00D13993">
        <w:rPr>
          <w:sz w:val="24"/>
          <w:szCs w:val="24"/>
        </w:rPr>
        <w:t>(</w:t>
      </w:r>
      <w:r w:rsidRPr="00D13993">
        <w:rPr>
          <w:sz w:val="24"/>
          <w:szCs w:val="24"/>
        </w:rPr>
        <w:t>sounded out phonetically</w:t>
      </w:r>
      <w:r w:rsidR="00D83765" w:rsidRPr="00D13993">
        <w:rPr>
          <w:sz w:val="24"/>
          <w:szCs w:val="24"/>
        </w:rPr>
        <w:t>)</w:t>
      </w:r>
      <w:r w:rsidRPr="00D13993">
        <w:rPr>
          <w:sz w:val="24"/>
          <w:szCs w:val="24"/>
        </w:rPr>
        <w:t xml:space="preserve"> and a working call back number capable of receiving voice messages.</w:t>
      </w:r>
    </w:p>
    <w:p w14:paraId="128FE67E" w14:textId="480AA2E7" w:rsidR="000470DA" w:rsidRPr="00D13993" w:rsidRDefault="000470DA" w:rsidP="00936F69">
      <w:pPr>
        <w:pStyle w:val="ListParagraph"/>
        <w:numPr>
          <w:ilvl w:val="0"/>
          <w:numId w:val="1"/>
        </w:numPr>
        <w:rPr>
          <w:sz w:val="24"/>
          <w:szCs w:val="24"/>
        </w:rPr>
      </w:pPr>
      <w:r w:rsidRPr="00D13993">
        <w:rPr>
          <w:sz w:val="24"/>
          <w:szCs w:val="24"/>
        </w:rPr>
        <w:t xml:space="preserve">If there are concerns with a California DOJ delay, a CCW clerk will </w:t>
      </w:r>
      <w:r w:rsidR="00A10594" w:rsidRPr="00D13993">
        <w:rPr>
          <w:sz w:val="24"/>
          <w:szCs w:val="24"/>
        </w:rPr>
        <w:t>contact</w:t>
      </w:r>
      <w:r w:rsidRPr="00D13993">
        <w:rPr>
          <w:sz w:val="24"/>
          <w:szCs w:val="24"/>
        </w:rPr>
        <w:t xml:space="preserve"> DOJ on your behalf. It may take up to 60 days for a DOJ clearance.</w:t>
      </w:r>
    </w:p>
    <w:p w14:paraId="5FDA4C40" w14:textId="1C6C491D" w:rsidR="00A10594" w:rsidRPr="00D13993" w:rsidRDefault="00936F69" w:rsidP="00A10594">
      <w:pPr>
        <w:rPr>
          <w:sz w:val="24"/>
          <w:szCs w:val="24"/>
        </w:rPr>
      </w:pPr>
      <w:r w:rsidRPr="00D13993">
        <w:rPr>
          <w:sz w:val="24"/>
          <w:szCs w:val="24"/>
        </w:rPr>
        <w:t xml:space="preserve">4. </w:t>
      </w:r>
      <w:r w:rsidR="00A10594" w:rsidRPr="00D13993">
        <w:rPr>
          <w:sz w:val="24"/>
          <w:szCs w:val="24"/>
        </w:rPr>
        <w:t xml:space="preserve">We recommend </w:t>
      </w:r>
      <w:r w:rsidR="00A10594" w:rsidRPr="00D13993">
        <w:rPr>
          <w:b/>
          <w:bCs/>
          <w:sz w:val="24"/>
          <w:szCs w:val="24"/>
          <w:u w:val="single"/>
        </w:rPr>
        <w:t xml:space="preserve">not </w:t>
      </w:r>
      <w:r w:rsidR="00A10594" w:rsidRPr="00D13993">
        <w:rPr>
          <w:sz w:val="24"/>
          <w:szCs w:val="24"/>
        </w:rPr>
        <w:t xml:space="preserve">taking your safety training course until Sheriff approves your application. Approved training course providers are listed on the Sheriff’s Office web site: </w:t>
      </w:r>
      <w:hyperlink r:id="rId8" w:history="1">
        <w:r w:rsidR="00A10594" w:rsidRPr="00D13993">
          <w:rPr>
            <w:rStyle w:val="Hyperlink"/>
            <w:sz w:val="24"/>
            <w:szCs w:val="24"/>
          </w:rPr>
          <w:t>www.scsdonline.com</w:t>
        </w:r>
      </w:hyperlink>
      <w:r w:rsidR="00A10594" w:rsidRPr="00D13993">
        <w:rPr>
          <w:sz w:val="24"/>
          <w:szCs w:val="24"/>
        </w:rPr>
        <w:t>. We recommend being proactive in enrolling</w:t>
      </w:r>
      <w:r w:rsidR="0004168C" w:rsidRPr="00D13993">
        <w:rPr>
          <w:sz w:val="24"/>
          <w:szCs w:val="24"/>
        </w:rPr>
        <w:t xml:space="preserve"> as providers can be booked out. </w:t>
      </w:r>
    </w:p>
    <w:p w14:paraId="1937D4F7" w14:textId="51CE8ACA" w:rsidR="00A10594" w:rsidRPr="00D13993" w:rsidRDefault="00A10594" w:rsidP="000470DA">
      <w:pPr>
        <w:pStyle w:val="ListParagraph"/>
        <w:numPr>
          <w:ilvl w:val="0"/>
          <w:numId w:val="1"/>
        </w:numPr>
        <w:rPr>
          <w:sz w:val="24"/>
          <w:szCs w:val="24"/>
        </w:rPr>
      </w:pPr>
      <w:r w:rsidRPr="00D13993">
        <w:rPr>
          <w:sz w:val="24"/>
          <w:szCs w:val="24"/>
        </w:rPr>
        <w:t xml:space="preserve">Safety certificates are only good for six months from Sheriff approval. It may take longer than six months to receive information back from the DOJ. If the safety training certification expires prior to Sheriff’s review and/or approval, it will not be accepted, and another valid safety training certificate will be required. </w:t>
      </w:r>
    </w:p>
    <w:p w14:paraId="25446071" w14:textId="4AB54557" w:rsidR="00A10594" w:rsidRPr="00D13993" w:rsidRDefault="00A10594" w:rsidP="00A10594">
      <w:pPr>
        <w:rPr>
          <w:sz w:val="24"/>
          <w:szCs w:val="24"/>
        </w:rPr>
      </w:pPr>
      <w:r w:rsidRPr="00D13993">
        <w:rPr>
          <w:sz w:val="24"/>
          <w:szCs w:val="24"/>
        </w:rPr>
        <w:t xml:space="preserve">5. </w:t>
      </w:r>
      <w:r w:rsidR="00936F69" w:rsidRPr="00D13993">
        <w:rPr>
          <w:sz w:val="24"/>
          <w:szCs w:val="24"/>
        </w:rPr>
        <w:t xml:space="preserve">Applicant’s will have </w:t>
      </w:r>
      <w:r w:rsidR="00936F69" w:rsidRPr="00D13993">
        <w:rPr>
          <w:b/>
          <w:bCs/>
          <w:sz w:val="24"/>
          <w:szCs w:val="24"/>
        </w:rPr>
        <w:t xml:space="preserve">six </w:t>
      </w:r>
      <w:r w:rsidR="00936F69" w:rsidRPr="00D13993">
        <w:rPr>
          <w:sz w:val="24"/>
          <w:szCs w:val="24"/>
        </w:rPr>
        <w:t>months after Sheriff’s approval date to pay the final fee and to complete a safety training</w:t>
      </w:r>
      <w:r w:rsidR="00A76B4F" w:rsidRPr="00D13993">
        <w:rPr>
          <w:sz w:val="24"/>
          <w:szCs w:val="24"/>
        </w:rPr>
        <w:t xml:space="preserve"> </w:t>
      </w:r>
      <w:r w:rsidR="00936F69" w:rsidRPr="00D13993">
        <w:rPr>
          <w:sz w:val="24"/>
          <w:szCs w:val="24"/>
        </w:rPr>
        <w:t xml:space="preserve">course and upload the safety training certification into their Permitium application. </w:t>
      </w:r>
    </w:p>
    <w:p w14:paraId="7DA94431" w14:textId="77777777" w:rsidR="00A10594" w:rsidRPr="00D13993" w:rsidRDefault="00936F69" w:rsidP="00A10594">
      <w:pPr>
        <w:pStyle w:val="ListParagraph"/>
        <w:numPr>
          <w:ilvl w:val="0"/>
          <w:numId w:val="1"/>
        </w:numPr>
        <w:rPr>
          <w:sz w:val="24"/>
          <w:szCs w:val="24"/>
        </w:rPr>
      </w:pPr>
      <w:r w:rsidRPr="00D13993">
        <w:rPr>
          <w:sz w:val="24"/>
          <w:szCs w:val="24"/>
        </w:rPr>
        <w:t>You can upload the safety training certification by scanning it</w:t>
      </w:r>
      <w:r w:rsidR="00A10594" w:rsidRPr="00D13993">
        <w:rPr>
          <w:sz w:val="24"/>
          <w:szCs w:val="24"/>
        </w:rPr>
        <w:t>.</w:t>
      </w:r>
    </w:p>
    <w:p w14:paraId="09915D8B" w14:textId="77777777" w:rsidR="00A10594" w:rsidRPr="00D13993" w:rsidRDefault="00A10594" w:rsidP="00A10594">
      <w:pPr>
        <w:pStyle w:val="ListParagraph"/>
        <w:numPr>
          <w:ilvl w:val="0"/>
          <w:numId w:val="1"/>
        </w:numPr>
        <w:rPr>
          <w:sz w:val="24"/>
          <w:szCs w:val="24"/>
        </w:rPr>
      </w:pPr>
      <w:r w:rsidRPr="00D13993">
        <w:rPr>
          <w:sz w:val="24"/>
          <w:szCs w:val="24"/>
        </w:rPr>
        <w:t xml:space="preserve">You may also use the </w:t>
      </w:r>
      <w:r w:rsidR="00936F69" w:rsidRPr="00D13993">
        <w:rPr>
          <w:sz w:val="24"/>
          <w:szCs w:val="24"/>
        </w:rPr>
        <w:t>camera feature</w:t>
      </w:r>
      <w:r w:rsidRPr="00D13993">
        <w:rPr>
          <w:sz w:val="24"/>
          <w:szCs w:val="24"/>
        </w:rPr>
        <w:t xml:space="preserve"> in the “Order tracker”</w:t>
      </w:r>
      <w:r w:rsidR="00936F69" w:rsidRPr="00D13993">
        <w:rPr>
          <w:sz w:val="24"/>
          <w:szCs w:val="24"/>
        </w:rPr>
        <w:t xml:space="preserve">. It is very similar to mobile banking. </w:t>
      </w:r>
    </w:p>
    <w:p w14:paraId="7B4E7126" w14:textId="77777777" w:rsidR="00A10594" w:rsidRPr="00D13993" w:rsidRDefault="00936F69" w:rsidP="00A10594">
      <w:pPr>
        <w:pStyle w:val="ListParagraph"/>
        <w:numPr>
          <w:ilvl w:val="1"/>
          <w:numId w:val="1"/>
        </w:numPr>
        <w:rPr>
          <w:sz w:val="24"/>
          <w:szCs w:val="24"/>
        </w:rPr>
      </w:pPr>
      <w:r w:rsidRPr="00D13993">
        <w:rPr>
          <w:sz w:val="24"/>
          <w:szCs w:val="24"/>
        </w:rPr>
        <w:t>Click add file, click the camera icon, take a photo of the certificate, use the photo if it is clear and legible, click use or tap OK and then click upload. After the upload has successfully completed remember to scroll down and click the green “</w:t>
      </w:r>
      <w:r w:rsidRPr="00D13993">
        <w:rPr>
          <w:b/>
          <w:bCs/>
          <w:sz w:val="24"/>
          <w:szCs w:val="24"/>
          <w:u w:val="single"/>
        </w:rPr>
        <w:t>update progress</w:t>
      </w:r>
      <w:r w:rsidRPr="00D13993">
        <w:rPr>
          <w:sz w:val="24"/>
          <w:szCs w:val="24"/>
        </w:rPr>
        <w:t xml:space="preserve">” tab to ensure it </w:t>
      </w:r>
      <w:r w:rsidRPr="00D13993">
        <w:rPr>
          <w:b/>
          <w:bCs/>
          <w:sz w:val="24"/>
          <w:szCs w:val="24"/>
          <w:u w:val="single"/>
        </w:rPr>
        <w:t xml:space="preserve">saves </w:t>
      </w:r>
      <w:r w:rsidRPr="00D13993">
        <w:rPr>
          <w:sz w:val="24"/>
          <w:szCs w:val="24"/>
        </w:rPr>
        <w:t xml:space="preserve">to your account. </w:t>
      </w:r>
    </w:p>
    <w:p w14:paraId="5C8320AB" w14:textId="2254A134" w:rsidR="00936F69" w:rsidRDefault="00936F69" w:rsidP="00A10594">
      <w:pPr>
        <w:ind w:left="1080"/>
        <w:rPr>
          <w:sz w:val="24"/>
          <w:szCs w:val="24"/>
          <w:u w:val="single"/>
        </w:rPr>
      </w:pPr>
      <w:r w:rsidRPr="00D13993">
        <w:rPr>
          <w:sz w:val="24"/>
          <w:szCs w:val="24"/>
          <w:u w:val="single"/>
        </w:rPr>
        <w:t xml:space="preserve">Note: Applicant’s must qualify with each firearm listed on the application, maximum of </w:t>
      </w:r>
      <w:r w:rsidR="004451AE">
        <w:rPr>
          <w:sz w:val="24"/>
          <w:szCs w:val="24"/>
          <w:u w:val="single"/>
        </w:rPr>
        <w:t>five</w:t>
      </w:r>
      <w:r w:rsidRPr="00D13993">
        <w:rPr>
          <w:sz w:val="24"/>
          <w:szCs w:val="24"/>
          <w:u w:val="single"/>
        </w:rPr>
        <w:t xml:space="preserve"> (</w:t>
      </w:r>
      <w:r w:rsidR="004451AE">
        <w:rPr>
          <w:sz w:val="24"/>
          <w:szCs w:val="24"/>
          <w:u w:val="single"/>
        </w:rPr>
        <w:t>5</w:t>
      </w:r>
      <w:r w:rsidRPr="00D13993">
        <w:rPr>
          <w:sz w:val="24"/>
          <w:szCs w:val="24"/>
          <w:u w:val="single"/>
        </w:rPr>
        <w:t>)</w:t>
      </w:r>
      <w:r w:rsidR="000D791F">
        <w:rPr>
          <w:sz w:val="24"/>
          <w:szCs w:val="24"/>
          <w:u w:val="single"/>
        </w:rPr>
        <w:t xml:space="preserve"> and all firearms must be </w:t>
      </w:r>
      <w:r w:rsidR="00CF3355">
        <w:rPr>
          <w:sz w:val="24"/>
          <w:szCs w:val="24"/>
          <w:u w:val="single"/>
        </w:rPr>
        <w:t>registered</w:t>
      </w:r>
      <w:r w:rsidR="004C1832">
        <w:rPr>
          <w:sz w:val="24"/>
          <w:szCs w:val="24"/>
          <w:u w:val="single"/>
        </w:rPr>
        <w:t xml:space="preserve"> to the applicant</w:t>
      </w:r>
      <w:r w:rsidR="0036378A">
        <w:rPr>
          <w:sz w:val="24"/>
          <w:szCs w:val="24"/>
          <w:u w:val="single"/>
        </w:rPr>
        <w:t>.</w:t>
      </w:r>
      <w:r w:rsidRPr="00D13993">
        <w:rPr>
          <w:sz w:val="24"/>
          <w:szCs w:val="24"/>
          <w:u w:val="single"/>
        </w:rPr>
        <w:t xml:space="preserve"> </w:t>
      </w:r>
    </w:p>
    <w:p w14:paraId="6CBBC300" w14:textId="77777777" w:rsidR="00D13993" w:rsidRPr="00D13993" w:rsidRDefault="00D13993" w:rsidP="00A10594">
      <w:pPr>
        <w:ind w:left="1080"/>
        <w:rPr>
          <w:sz w:val="24"/>
          <w:szCs w:val="24"/>
          <w:u w:val="single"/>
        </w:rPr>
      </w:pPr>
    </w:p>
    <w:p w14:paraId="080D811C" w14:textId="77777777" w:rsidR="00E135F8" w:rsidRPr="00D13993" w:rsidRDefault="00A10594" w:rsidP="00936F69">
      <w:pPr>
        <w:rPr>
          <w:sz w:val="24"/>
          <w:szCs w:val="24"/>
        </w:rPr>
      </w:pPr>
      <w:r w:rsidRPr="00D13993">
        <w:rPr>
          <w:sz w:val="24"/>
          <w:szCs w:val="24"/>
        </w:rPr>
        <w:lastRenderedPageBreak/>
        <w:t>7</w:t>
      </w:r>
      <w:r w:rsidR="00936F69" w:rsidRPr="00D13993">
        <w:rPr>
          <w:sz w:val="24"/>
          <w:szCs w:val="24"/>
        </w:rPr>
        <w:t xml:space="preserve">. </w:t>
      </w:r>
      <w:r w:rsidR="00E135F8" w:rsidRPr="00D13993">
        <w:rPr>
          <w:sz w:val="24"/>
          <w:szCs w:val="24"/>
        </w:rPr>
        <w:t>The CCW permit is available for issuance after the following:</w:t>
      </w:r>
    </w:p>
    <w:p w14:paraId="0CAA8C16" w14:textId="1D18592D" w:rsidR="00E135F8" w:rsidRPr="00D13993" w:rsidRDefault="00E135F8" w:rsidP="00E135F8">
      <w:pPr>
        <w:pStyle w:val="ListParagraph"/>
        <w:numPr>
          <w:ilvl w:val="0"/>
          <w:numId w:val="5"/>
        </w:numPr>
        <w:rPr>
          <w:b/>
          <w:bCs/>
          <w:i/>
          <w:iCs/>
          <w:sz w:val="24"/>
          <w:szCs w:val="24"/>
        </w:rPr>
      </w:pPr>
      <w:r w:rsidRPr="00D13993">
        <w:rPr>
          <w:b/>
          <w:bCs/>
          <w:i/>
          <w:iCs/>
          <w:sz w:val="24"/>
          <w:szCs w:val="24"/>
        </w:rPr>
        <w:t>The application has</w:t>
      </w:r>
      <w:r w:rsidR="00936F69" w:rsidRPr="00D13993">
        <w:rPr>
          <w:b/>
          <w:bCs/>
          <w:i/>
          <w:iCs/>
          <w:sz w:val="24"/>
          <w:szCs w:val="24"/>
        </w:rPr>
        <w:t xml:space="preserve"> been approved by Sheriff</w:t>
      </w:r>
    </w:p>
    <w:p w14:paraId="7DD2148A" w14:textId="2F19F386" w:rsidR="00E135F8" w:rsidRPr="00D13993" w:rsidRDefault="00E135F8" w:rsidP="00E135F8">
      <w:pPr>
        <w:pStyle w:val="ListParagraph"/>
        <w:numPr>
          <w:ilvl w:val="0"/>
          <w:numId w:val="5"/>
        </w:numPr>
        <w:rPr>
          <w:b/>
          <w:bCs/>
          <w:i/>
          <w:iCs/>
          <w:sz w:val="24"/>
          <w:szCs w:val="24"/>
        </w:rPr>
      </w:pPr>
      <w:r w:rsidRPr="00D13993">
        <w:rPr>
          <w:b/>
          <w:bCs/>
          <w:i/>
          <w:iCs/>
          <w:sz w:val="24"/>
          <w:szCs w:val="24"/>
        </w:rPr>
        <w:t>Applican</w:t>
      </w:r>
      <w:r w:rsidR="00936F69" w:rsidRPr="00D13993">
        <w:rPr>
          <w:b/>
          <w:bCs/>
          <w:i/>
          <w:iCs/>
          <w:sz w:val="24"/>
          <w:szCs w:val="24"/>
        </w:rPr>
        <w:t>ts have paid the final fee</w:t>
      </w:r>
      <w:r w:rsidRPr="00D13993">
        <w:rPr>
          <w:b/>
          <w:bCs/>
          <w:i/>
          <w:iCs/>
          <w:sz w:val="24"/>
          <w:szCs w:val="24"/>
        </w:rPr>
        <w:t>.</w:t>
      </w:r>
    </w:p>
    <w:p w14:paraId="00D816FB" w14:textId="24A0B029" w:rsidR="00936F69" w:rsidRPr="00D13993" w:rsidRDefault="00E135F8" w:rsidP="00E135F8">
      <w:pPr>
        <w:pStyle w:val="ListParagraph"/>
        <w:numPr>
          <w:ilvl w:val="0"/>
          <w:numId w:val="5"/>
        </w:numPr>
        <w:rPr>
          <w:b/>
          <w:bCs/>
          <w:i/>
          <w:iCs/>
          <w:sz w:val="24"/>
          <w:szCs w:val="24"/>
        </w:rPr>
      </w:pPr>
      <w:r w:rsidRPr="00D13993">
        <w:rPr>
          <w:b/>
          <w:bCs/>
          <w:i/>
          <w:iCs/>
          <w:sz w:val="24"/>
          <w:szCs w:val="24"/>
        </w:rPr>
        <w:t>A</w:t>
      </w:r>
      <w:r w:rsidR="00936F69" w:rsidRPr="00D13993">
        <w:rPr>
          <w:b/>
          <w:bCs/>
          <w:i/>
          <w:iCs/>
          <w:sz w:val="24"/>
          <w:szCs w:val="24"/>
        </w:rPr>
        <w:t xml:space="preserve">pplicants have successfully uploaded </w:t>
      </w:r>
      <w:r w:rsidRPr="00D13993">
        <w:rPr>
          <w:b/>
          <w:bCs/>
          <w:i/>
          <w:iCs/>
          <w:sz w:val="24"/>
          <w:szCs w:val="24"/>
        </w:rPr>
        <w:t xml:space="preserve">the current safety certificate </w:t>
      </w:r>
      <w:r w:rsidR="00936F69" w:rsidRPr="00D13993">
        <w:rPr>
          <w:b/>
          <w:bCs/>
          <w:i/>
          <w:iCs/>
          <w:sz w:val="24"/>
          <w:szCs w:val="24"/>
        </w:rPr>
        <w:t xml:space="preserve">and clicked the “update progress” to save </w:t>
      </w:r>
      <w:r w:rsidRPr="00D13993">
        <w:rPr>
          <w:b/>
          <w:bCs/>
          <w:i/>
          <w:iCs/>
          <w:sz w:val="24"/>
          <w:szCs w:val="24"/>
        </w:rPr>
        <w:t xml:space="preserve">the certificate </w:t>
      </w:r>
      <w:r w:rsidR="00936F69" w:rsidRPr="00D13993">
        <w:rPr>
          <w:b/>
          <w:bCs/>
          <w:i/>
          <w:iCs/>
          <w:sz w:val="24"/>
          <w:szCs w:val="24"/>
        </w:rPr>
        <w:t>to their CCW application</w:t>
      </w:r>
      <w:r w:rsidRPr="00D13993">
        <w:rPr>
          <w:b/>
          <w:bCs/>
          <w:i/>
          <w:iCs/>
          <w:sz w:val="24"/>
          <w:szCs w:val="24"/>
        </w:rPr>
        <w:t>.</w:t>
      </w:r>
    </w:p>
    <w:p w14:paraId="5CA7E918" w14:textId="3ADF2344" w:rsidR="00AC06CB" w:rsidRPr="00D13993" w:rsidRDefault="00AC06CB" w:rsidP="00AC06CB">
      <w:pPr>
        <w:rPr>
          <w:sz w:val="24"/>
          <w:szCs w:val="24"/>
        </w:rPr>
      </w:pPr>
      <w:r w:rsidRPr="00D13993">
        <w:rPr>
          <w:sz w:val="24"/>
          <w:szCs w:val="24"/>
        </w:rPr>
        <w:t xml:space="preserve">8. Pick up days are Thursdays and Fridays between the hours of 8 am &amp; 3 pm, (excluding holidays). Appointments are not necessary for CCW </w:t>
      </w:r>
      <w:r w:rsidR="007318A3" w:rsidRPr="00D13993">
        <w:rPr>
          <w:sz w:val="24"/>
          <w:szCs w:val="24"/>
        </w:rPr>
        <w:t xml:space="preserve">permit </w:t>
      </w:r>
      <w:r w:rsidRPr="00D13993">
        <w:rPr>
          <w:sz w:val="24"/>
          <w:szCs w:val="24"/>
        </w:rPr>
        <w:t xml:space="preserve">pickup. </w:t>
      </w:r>
    </w:p>
    <w:p w14:paraId="4CCEC124" w14:textId="60883573" w:rsidR="00835BB4" w:rsidRPr="00D13993" w:rsidRDefault="00AC06CB" w:rsidP="00443449">
      <w:pPr>
        <w:pStyle w:val="ListParagraph"/>
        <w:numPr>
          <w:ilvl w:val="0"/>
          <w:numId w:val="7"/>
        </w:numPr>
        <w:rPr>
          <w:sz w:val="24"/>
          <w:szCs w:val="24"/>
        </w:rPr>
      </w:pPr>
      <w:r w:rsidRPr="00D13993">
        <w:rPr>
          <w:sz w:val="24"/>
          <w:szCs w:val="24"/>
        </w:rPr>
        <w:t xml:space="preserve">CCW permits are issued on a first come first serve basis. We recommend you </w:t>
      </w:r>
      <w:r w:rsidR="00CA1BCF" w:rsidRPr="00D13993">
        <w:rPr>
          <w:sz w:val="24"/>
          <w:szCs w:val="24"/>
        </w:rPr>
        <w:t>arrange</w:t>
      </w:r>
      <w:r w:rsidRPr="00D13993">
        <w:rPr>
          <w:sz w:val="24"/>
          <w:szCs w:val="24"/>
        </w:rPr>
        <w:t xml:space="preserve"> with your employer in advance if you will need some time off on one of those days</w:t>
      </w:r>
      <w:r w:rsidR="00C243D3" w:rsidRPr="00D13993">
        <w:rPr>
          <w:sz w:val="24"/>
          <w:szCs w:val="24"/>
        </w:rPr>
        <w:t>. We</w:t>
      </w:r>
      <w:r w:rsidRPr="00D13993">
        <w:rPr>
          <w:sz w:val="24"/>
          <w:szCs w:val="24"/>
        </w:rPr>
        <w:t xml:space="preserve"> </w:t>
      </w:r>
      <w:r w:rsidRPr="00D13993">
        <w:rPr>
          <w:b/>
          <w:bCs/>
          <w:sz w:val="24"/>
          <w:szCs w:val="24"/>
          <w:u w:val="single"/>
        </w:rPr>
        <w:t xml:space="preserve">DO NOT </w:t>
      </w:r>
      <w:r w:rsidRPr="00D13993">
        <w:rPr>
          <w:sz w:val="24"/>
          <w:szCs w:val="24"/>
        </w:rPr>
        <w:t xml:space="preserve">issue </w:t>
      </w:r>
      <w:r w:rsidR="007318A3" w:rsidRPr="00D13993">
        <w:rPr>
          <w:sz w:val="24"/>
          <w:szCs w:val="24"/>
        </w:rPr>
        <w:t xml:space="preserve">permits </w:t>
      </w:r>
      <w:r w:rsidRPr="00D13993">
        <w:rPr>
          <w:sz w:val="24"/>
          <w:szCs w:val="24"/>
        </w:rPr>
        <w:t xml:space="preserve">on Mondays, Tuesdays, </w:t>
      </w:r>
      <w:r w:rsidR="007318A3" w:rsidRPr="00D13993">
        <w:rPr>
          <w:sz w:val="24"/>
          <w:szCs w:val="24"/>
        </w:rPr>
        <w:t>Wednesdays,</w:t>
      </w:r>
      <w:r w:rsidRPr="00D13993">
        <w:rPr>
          <w:sz w:val="24"/>
          <w:szCs w:val="24"/>
        </w:rPr>
        <w:t xml:space="preserve"> or weekends.</w:t>
      </w:r>
    </w:p>
    <w:p w14:paraId="005027DD" w14:textId="5D071B56" w:rsidR="00443449" w:rsidRPr="00D13993" w:rsidRDefault="00936F69" w:rsidP="00443449">
      <w:pPr>
        <w:pStyle w:val="ListParagraph"/>
        <w:numPr>
          <w:ilvl w:val="0"/>
          <w:numId w:val="7"/>
        </w:numPr>
        <w:rPr>
          <w:sz w:val="24"/>
          <w:szCs w:val="24"/>
        </w:rPr>
      </w:pPr>
      <w:r w:rsidRPr="00D13993">
        <w:rPr>
          <w:sz w:val="24"/>
          <w:szCs w:val="24"/>
        </w:rPr>
        <w:t xml:space="preserve">Permitium </w:t>
      </w:r>
      <w:r w:rsidRPr="00D13993">
        <w:rPr>
          <w:b/>
          <w:bCs/>
          <w:sz w:val="24"/>
          <w:szCs w:val="24"/>
          <w:u w:val="single"/>
        </w:rPr>
        <w:t xml:space="preserve">does not </w:t>
      </w:r>
      <w:r w:rsidRPr="00D13993">
        <w:rPr>
          <w:sz w:val="24"/>
          <w:szCs w:val="24"/>
        </w:rPr>
        <w:t>send another notification</w:t>
      </w:r>
      <w:r w:rsidR="00835BB4" w:rsidRPr="00D13993">
        <w:rPr>
          <w:sz w:val="24"/>
          <w:szCs w:val="24"/>
        </w:rPr>
        <w:t>.</w:t>
      </w:r>
      <w:r w:rsidRPr="00D13993">
        <w:rPr>
          <w:sz w:val="24"/>
          <w:szCs w:val="24"/>
        </w:rPr>
        <w:t xml:space="preserve"> </w:t>
      </w:r>
      <w:r w:rsidR="00835BB4" w:rsidRPr="00D13993">
        <w:rPr>
          <w:sz w:val="24"/>
          <w:szCs w:val="24"/>
        </w:rPr>
        <w:t>It</w:t>
      </w:r>
      <w:r w:rsidRPr="00D13993">
        <w:rPr>
          <w:sz w:val="24"/>
          <w:szCs w:val="24"/>
        </w:rPr>
        <w:t xml:space="preserve"> is the applicant’s responsibility to follow the instructions provided in the approval email. After your permit is available for issue you will have three months to pick up your CCW Permit. If applicants do not pick up within three months their CCW application will be withdrawn and per Permitium </w:t>
      </w:r>
      <w:r w:rsidR="00835BB4" w:rsidRPr="00D13993">
        <w:rPr>
          <w:sz w:val="24"/>
          <w:szCs w:val="24"/>
        </w:rPr>
        <w:t>policy,</w:t>
      </w:r>
      <w:r w:rsidRPr="00D13993">
        <w:rPr>
          <w:sz w:val="24"/>
          <w:szCs w:val="24"/>
        </w:rPr>
        <w:t xml:space="preserve"> no refund will be forthcoming. </w:t>
      </w:r>
    </w:p>
    <w:p w14:paraId="3C4D6608" w14:textId="44C8CB8D" w:rsidR="00443449" w:rsidRPr="00D13993" w:rsidRDefault="00443449" w:rsidP="00835BB4">
      <w:pPr>
        <w:pStyle w:val="ListParagraph"/>
        <w:numPr>
          <w:ilvl w:val="0"/>
          <w:numId w:val="7"/>
        </w:numPr>
        <w:rPr>
          <w:sz w:val="24"/>
          <w:szCs w:val="24"/>
        </w:rPr>
      </w:pPr>
      <w:r w:rsidRPr="00D13993">
        <w:rPr>
          <w:sz w:val="24"/>
          <w:szCs w:val="24"/>
        </w:rPr>
        <w:t>Permitium is a print on demand program which means it begins the day you pick up the permit.</w:t>
      </w:r>
    </w:p>
    <w:p w14:paraId="0A1CFA6D" w14:textId="0D4B279A" w:rsidR="00443449" w:rsidRPr="00D13993" w:rsidRDefault="00443449" w:rsidP="00443449">
      <w:pPr>
        <w:pStyle w:val="ListParagraph"/>
        <w:numPr>
          <w:ilvl w:val="1"/>
          <w:numId w:val="7"/>
        </w:numPr>
        <w:rPr>
          <w:sz w:val="24"/>
          <w:szCs w:val="24"/>
        </w:rPr>
      </w:pPr>
      <w:r w:rsidRPr="00D13993">
        <w:rPr>
          <w:sz w:val="24"/>
          <w:szCs w:val="24"/>
        </w:rPr>
        <w:t>Permitium will hold your CCW permit for six months after you have been approved and for three months after it is available for issue. If not picked up in three months past your available issue date your application will be expired and set to be withdrawn. Once withdrawn, per Permitium policy no refund will be given.</w:t>
      </w:r>
    </w:p>
    <w:p w14:paraId="5D60FD32" w14:textId="00646189" w:rsidR="00E93C07" w:rsidRPr="00D13993" w:rsidRDefault="00E93C07" w:rsidP="00E93C07">
      <w:pPr>
        <w:ind w:left="720"/>
        <w:rPr>
          <w:b/>
          <w:bCs/>
          <w:sz w:val="24"/>
          <w:szCs w:val="24"/>
        </w:rPr>
      </w:pPr>
      <w:r w:rsidRPr="00D13993">
        <w:rPr>
          <w:b/>
          <w:bCs/>
          <w:sz w:val="24"/>
          <w:szCs w:val="24"/>
        </w:rPr>
        <w:t xml:space="preserve">*After applying, </w:t>
      </w:r>
      <w:r w:rsidR="0051659B" w:rsidRPr="00D13993">
        <w:rPr>
          <w:b/>
          <w:bCs/>
          <w:sz w:val="24"/>
          <w:szCs w:val="24"/>
        </w:rPr>
        <w:t>we</w:t>
      </w:r>
      <w:r w:rsidRPr="00D13993">
        <w:rPr>
          <w:b/>
          <w:bCs/>
          <w:sz w:val="24"/>
          <w:szCs w:val="24"/>
        </w:rPr>
        <w:t xml:space="preserve"> highly recommend you read and review the CCW </w:t>
      </w:r>
      <w:r w:rsidR="000B21E9" w:rsidRPr="00D13993">
        <w:rPr>
          <w:b/>
          <w:bCs/>
          <w:sz w:val="24"/>
          <w:szCs w:val="24"/>
        </w:rPr>
        <w:t>FAQs</w:t>
      </w:r>
      <w:r w:rsidRPr="00D13993">
        <w:rPr>
          <w:b/>
          <w:bCs/>
          <w:sz w:val="24"/>
          <w:szCs w:val="24"/>
        </w:rPr>
        <w:t xml:space="preserve"> on the Sheriff’s Office website. This will answer many questions that you may have</w:t>
      </w:r>
      <w:r w:rsidR="004F2E22" w:rsidRPr="00D13993">
        <w:rPr>
          <w:b/>
          <w:bCs/>
          <w:sz w:val="24"/>
          <w:szCs w:val="24"/>
        </w:rPr>
        <w:t>.</w:t>
      </w:r>
    </w:p>
    <w:p w14:paraId="26C2D59C" w14:textId="77777777" w:rsidR="00E93C07" w:rsidRDefault="00E93C07" w:rsidP="00E93C07">
      <w:pPr>
        <w:ind w:left="1080"/>
      </w:pPr>
    </w:p>
    <w:p w14:paraId="01F02ED5" w14:textId="77777777" w:rsidR="00443449" w:rsidRDefault="00443449" w:rsidP="00443449">
      <w:pPr>
        <w:pStyle w:val="ListParagraph"/>
      </w:pPr>
    </w:p>
    <w:p w14:paraId="292E404F" w14:textId="77777777" w:rsidR="00936F69" w:rsidRDefault="00936F69" w:rsidP="00936F69"/>
    <w:sectPr w:rsidR="00936F69" w:rsidSect="00721B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F55D" w14:textId="77777777" w:rsidR="00CD750D" w:rsidRDefault="00CD750D" w:rsidP="00CD750D">
      <w:pPr>
        <w:spacing w:after="0" w:line="240" w:lineRule="auto"/>
      </w:pPr>
      <w:r>
        <w:separator/>
      </w:r>
    </w:p>
  </w:endnote>
  <w:endnote w:type="continuationSeparator" w:id="0">
    <w:p w14:paraId="05260D1E" w14:textId="77777777" w:rsidR="00CD750D" w:rsidRDefault="00CD750D" w:rsidP="00CD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74E4" w14:textId="47ABDB4A" w:rsidR="00CD750D" w:rsidRDefault="00CD750D">
    <w:pPr>
      <w:pStyle w:val="Footer"/>
    </w:pPr>
    <w:r>
      <w:rPr>
        <w:noProof/>
      </w:rPr>
      <mc:AlternateContent>
        <mc:Choice Requires="wpg">
          <w:drawing>
            <wp:anchor distT="0" distB="0" distL="114300" distR="114300" simplePos="0" relativeHeight="251659264" behindDoc="0" locked="0" layoutInCell="1" allowOverlap="1" wp14:anchorId="4AB01758" wp14:editId="607C618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7EE7F" w14:textId="5E81A4C0" w:rsidR="00CD750D" w:rsidRDefault="004C183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D750D">
                                  <w:rPr>
                                    <w:caps/>
                                    <w:color w:val="4472C4" w:themeColor="accent1"/>
                                    <w:sz w:val="20"/>
                                    <w:szCs w:val="20"/>
                                  </w:rPr>
                                  <w:t>CCw new applicant guide</w:t>
                                </w:r>
                              </w:sdtContent>
                            </w:sdt>
                            <w:r w:rsidR="00CD750D">
                              <w:rPr>
                                <w:caps/>
                                <w:color w:val="808080" w:themeColor="background1" w:themeShade="80"/>
                                <w:sz w:val="20"/>
                                <w:szCs w:val="20"/>
                              </w:rPr>
                              <w:t> | </w:t>
                            </w:r>
                            <w:r w:rsidR="00CD750D">
                              <w:rPr>
                                <w:color w:val="808080" w:themeColor="background1" w:themeShade="80"/>
                                <w:sz w:val="20"/>
                                <w:szCs w:val="20"/>
                              </w:rPr>
                              <w:t xml:space="preserve">UPDATED </w:t>
                            </w:r>
                            <w:r w:rsidR="00287CC5">
                              <w:rPr>
                                <w:color w:val="808080" w:themeColor="background1" w:themeShade="80"/>
                                <w:sz w:val="20"/>
                                <w:szCs w:val="20"/>
                              </w:rPr>
                              <w:t>FEBRUARY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AB0175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637EE7F" w14:textId="5E81A4C0" w:rsidR="00CD750D" w:rsidRDefault="004C183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D750D">
                            <w:rPr>
                              <w:caps/>
                              <w:color w:val="4472C4" w:themeColor="accent1"/>
                              <w:sz w:val="20"/>
                              <w:szCs w:val="20"/>
                            </w:rPr>
                            <w:t>CCw new applicant guide</w:t>
                          </w:r>
                        </w:sdtContent>
                      </w:sdt>
                      <w:r w:rsidR="00CD750D">
                        <w:rPr>
                          <w:caps/>
                          <w:color w:val="808080" w:themeColor="background1" w:themeShade="80"/>
                          <w:sz w:val="20"/>
                          <w:szCs w:val="20"/>
                        </w:rPr>
                        <w:t> | </w:t>
                      </w:r>
                      <w:r w:rsidR="00CD750D">
                        <w:rPr>
                          <w:color w:val="808080" w:themeColor="background1" w:themeShade="80"/>
                          <w:sz w:val="20"/>
                          <w:szCs w:val="20"/>
                        </w:rPr>
                        <w:t xml:space="preserve">UPDATED </w:t>
                      </w:r>
                      <w:r w:rsidR="00287CC5">
                        <w:rPr>
                          <w:color w:val="808080" w:themeColor="background1" w:themeShade="80"/>
                          <w:sz w:val="20"/>
                          <w:szCs w:val="20"/>
                        </w:rPr>
                        <w:t>FEBRUARY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456D" w14:textId="77777777" w:rsidR="00CD750D" w:rsidRDefault="00CD750D" w:rsidP="00CD750D">
      <w:pPr>
        <w:spacing w:after="0" w:line="240" w:lineRule="auto"/>
      </w:pPr>
      <w:r>
        <w:separator/>
      </w:r>
    </w:p>
  </w:footnote>
  <w:footnote w:type="continuationSeparator" w:id="0">
    <w:p w14:paraId="61814B93" w14:textId="77777777" w:rsidR="00CD750D" w:rsidRDefault="00CD750D" w:rsidP="00CD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129"/>
    <w:multiLevelType w:val="hybridMultilevel"/>
    <w:tmpl w:val="8842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E4B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A210EE6"/>
    <w:multiLevelType w:val="hybridMultilevel"/>
    <w:tmpl w:val="18C2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B4503"/>
    <w:multiLevelType w:val="hybridMultilevel"/>
    <w:tmpl w:val="9DDA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113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82D219B"/>
    <w:multiLevelType w:val="hybridMultilevel"/>
    <w:tmpl w:val="EC9CC4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B2332F6"/>
    <w:multiLevelType w:val="hybridMultilevel"/>
    <w:tmpl w:val="9508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A550D"/>
    <w:multiLevelType w:val="hybridMultilevel"/>
    <w:tmpl w:val="9666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C53A2"/>
    <w:multiLevelType w:val="hybridMultilevel"/>
    <w:tmpl w:val="4440A2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374483">
    <w:abstractNumId w:val="7"/>
  </w:num>
  <w:num w:numId="2" w16cid:durableId="324213550">
    <w:abstractNumId w:val="8"/>
  </w:num>
  <w:num w:numId="3" w16cid:durableId="928805222">
    <w:abstractNumId w:val="3"/>
  </w:num>
  <w:num w:numId="4" w16cid:durableId="971132860">
    <w:abstractNumId w:val="2"/>
  </w:num>
  <w:num w:numId="5" w16cid:durableId="572544505">
    <w:abstractNumId w:val="4"/>
  </w:num>
  <w:num w:numId="6" w16cid:durableId="722405323">
    <w:abstractNumId w:val="1"/>
  </w:num>
  <w:num w:numId="7" w16cid:durableId="1468280492">
    <w:abstractNumId w:val="6"/>
  </w:num>
  <w:num w:numId="8" w16cid:durableId="972248380">
    <w:abstractNumId w:val="0"/>
  </w:num>
  <w:num w:numId="9" w16cid:durableId="449393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69"/>
    <w:rsid w:val="0004168C"/>
    <w:rsid w:val="000431E9"/>
    <w:rsid w:val="000470DA"/>
    <w:rsid w:val="000B21E9"/>
    <w:rsid w:val="000D791F"/>
    <w:rsid w:val="00141598"/>
    <w:rsid w:val="00155B7C"/>
    <w:rsid w:val="002278A5"/>
    <w:rsid w:val="0027762F"/>
    <w:rsid w:val="00287CC5"/>
    <w:rsid w:val="002B17D2"/>
    <w:rsid w:val="00324C91"/>
    <w:rsid w:val="00354FFA"/>
    <w:rsid w:val="0036378A"/>
    <w:rsid w:val="00443449"/>
    <w:rsid w:val="004451AE"/>
    <w:rsid w:val="004C1832"/>
    <w:rsid w:val="004F2E22"/>
    <w:rsid w:val="0050096F"/>
    <w:rsid w:val="0051659B"/>
    <w:rsid w:val="00721B58"/>
    <w:rsid w:val="007318A3"/>
    <w:rsid w:val="00744866"/>
    <w:rsid w:val="00835BB4"/>
    <w:rsid w:val="00842930"/>
    <w:rsid w:val="00871ADE"/>
    <w:rsid w:val="00936F69"/>
    <w:rsid w:val="00974C6B"/>
    <w:rsid w:val="009F5D7F"/>
    <w:rsid w:val="00A10594"/>
    <w:rsid w:val="00A76B4F"/>
    <w:rsid w:val="00AC06CB"/>
    <w:rsid w:val="00BE2656"/>
    <w:rsid w:val="00C243D3"/>
    <w:rsid w:val="00C616BB"/>
    <w:rsid w:val="00CA1BCF"/>
    <w:rsid w:val="00CD750D"/>
    <w:rsid w:val="00CF3355"/>
    <w:rsid w:val="00D13993"/>
    <w:rsid w:val="00D83765"/>
    <w:rsid w:val="00D97F6A"/>
    <w:rsid w:val="00E135F8"/>
    <w:rsid w:val="00E93C07"/>
    <w:rsid w:val="00EE236A"/>
    <w:rsid w:val="00F11BBD"/>
    <w:rsid w:val="00F1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D7E08"/>
  <w15:chartTrackingRefBased/>
  <w15:docId w15:val="{5B948B99-8A48-43A2-BC86-27621370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C91"/>
    <w:pPr>
      <w:ind w:left="720"/>
      <w:contextualSpacing/>
    </w:pPr>
  </w:style>
  <w:style w:type="paragraph" w:styleId="Header">
    <w:name w:val="header"/>
    <w:basedOn w:val="Normal"/>
    <w:link w:val="HeaderChar"/>
    <w:uiPriority w:val="99"/>
    <w:unhideWhenUsed/>
    <w:rsid w:val="00CD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0D"/>
  </w:style>
  <w:style w:type="paragraph" w:styleId="Footer">
    <w:name w:val="footer"/>
    <w:basedOn w:val="Normal"/>
    <w:link w:val="FooterChar"/>
    <w:uiPriority w:val="99"/>
    <w:unhideWhenUsed/>
    <w:rsid w:val="00CD7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0D"/>
  </w:style>
  <w:style w:type="character" w:styleId="Hyperlink">
    <w:name w:val="Hyperlink"/>
    <w:basedOn w:val="DefaultParagraphFont"/>
    <w:uiPriority w:val="99"/>
    <w:unhideWhenUsed/>
    <w:rsid w:val="00744866"/>
    <w:rPr>
      <w:color w:val="0563C1" w:themeColor="hyperlink"/>
      <w:u w:val="single"/>
    </w:rPr>
  </w:style>
  <w:style w:type="character" w:styleId="UnresolvedMention">
    <w:name w:val="Unresolved Mention"/>
    <w:basedOn w:val="DefaultParagraphFont"/>
    <w:uiPriority w:val="99"/>
    <w:semiHidden/>
    <w:unhideWhenUsed/>
    <w:rsid w:val="0074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tansheriff.org\dfs\Users\S01278\Documents\CCW\Applicant%20Quick%20Guides\www.scsdonlin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659</Words>
  <Characters>3766</Characters>
  <Application>Microsoft Office Word</Application>
  <DocSecurity>0</DocSecurity>
  <Lines>134</Lines>
  <Paragraphs>71</Paragraphs>
  <ScaleCrop>false</ScaleCrop>
  <HeadingPairs>
    <vt:vector size="2" baseType="variant">
      <vt:variant>
        <vt:lpstr>Title</vt:lpstr>
      </vt:variant>
      <vt:variant>
        <vt:i4>1</vt:i4>
      </vt:variant>
    </vt:vector>
  </HeadingPairs>
  <TitlesOfParts>
    <vt:vector size="1" baseType="lpstr">
      <vt:lpstr>CCw new applicant guide</vt:lpstr>
    </vt:vector>
  </TitlesOfParts>
  <Company>Stanislaus County Sheriff Operation</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 new applicant guide</dc:title>
  <dc:subject/>
  <dc:creator>Cerina Felix</dc:creator>
  <cp:keywords/>
  <dc:description/>
  <cp:lastModifiedBy>Cerina Otero</cp:lastModifiedBy>
  <cp:revision>5</cp:revision>
  <cp:lastPrinted>2021-10-04T20:55:00Z</cp:lastPrinted>
  <dcterms:created xsi:type="dcterms:W3CDTF">2024-02-28T00:13:00Z</dcterms:created>
  <dcterms:modified xsi:type="dcterms:W3CDTF">2024-02-28T00:20:00Z</dcterms:modified>
</cp:coreProperties>
</file>